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76D84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76D84">
        <w:rPr>
          <w:b/>
          <w:sz w:val="28"/>
          <w:szCs w:val="28"/>
        </w:rPr>
        <w:t>Установка получе</w:t>
      </w:r>
      <w:r w:rsidR="00CE3090">
        <w:rPr>
          <w:b/>
          <w:sz w:val="28"/>
          <w:szCs w:val="28"/>
        </w:rPr>
        <w:t>ния воды деионизированной УПВД-3</w:t>
      </w:r>
      <w:r w:rsidR="0024796E">
        <w:rPr>
          <w:b/>
          <w:sz w:val="28"/>
          <w:szCs w:val="28"/>
        </w:rPr>
        <w:t>0</w:t>
      </w:r>
      <w:r w:rsidRPr="00576D84">
        <w:rPr>
          <w:b/>
          <w:sz w:val="28"/>
          <w:szCs w:val="28"/>
        </w:rPr>
        <w:t>-</w:t>
      </w:r>
      <w:r w:rsidR="00A2182B">
        <w:rPr>
          <w:b/>
          <w:sz w:val="28"/>
          <w:szCs w:val="28"/>
        </w:rPr>
        <w:t>3-УФ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E34733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Получение </w:t>
            </w:r>
            <w:r w:rsidR="00E617FF" w:rsidRPr="00E617FF">
              <w:rPr>
                <w:sz w:val="21"/>
                <w:szCs w:val="21"/>
              </w:rPr>
              <w:t>деионизированной воды, соответствующей требованиям статьи ФС 2.2.0020.18 «Вода очищенная», ГОСТ Р 58144-2018 «Вода дистиллированная. Технические условия», ГОСТ Р 52501-2005 «Вода для лабораторного анализа. Технические условия» в учреждениях различного профиля.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F530E" w:rsidRDefault="006F4444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Качество исходной воды должно соответствовать требованиям СанПиН 1.2.3685-21 (с рядом уточнений*). </w:t>
            </w:r>
          </w:p>
          <w:p w:rsidR="00AA52DD" w:rsidRDefault="00AA52DD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8E19D6" w:rsidP="00412685">
            <w:pPr>
              <w:jc w:val="center"/>
              <w:rPr>
                <w:sz w:val="21"/>
                <w:szCs w:val="21"/>
              </w:rPr>
            </w:pPr>
            <w:r w:rsidRPr="008E19D6"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707689" cy="2209498"/>
                  <wp:effectExtent l="0" t="0" r="0" b="0"/>
                  <wp:docPr id="3" name="Рисунок 3" descr="D:\Site\img\products\upvd_30_3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ite\img\products\upvd_30_3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236" cy="225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617FF" w:rsidP="00C77B07">
            <w:pPr>
              <w:rPr>
                <w:sz w:val="21"/>
                <w:szCs w:val="21"/>
              </w:rPr>
            </w:pPr>
            <w:r w:rsidRPr="00E617FF">
              <w:rPr>
                <w:sz w:val="21"/>
                <w:szCs w:val="21"/>
              </w:rPr>
              <w:t xml:space="preserve">ФС 2.2.0020.18 «Вода очищенная», ГОСТ Р 58144-2018 «Вода дистиллированная. Технические условия», ГОСТ </w:t>
            </w:r>
            <w:r>
              <w:rPr>
                <w:sz w:val="21"/>
                <w:szCs w:val="21"/>
              </w:rPr>
              <w:t xml:space="preserve">Р </w:t>
            </w:r>
            <w:r w:rsidRPr="00E617FF">
              <w:rPr>
                <w:sz w:val="21"/>
                <w:szCs w:val="21"/>
              </w:rPr>
              <w:t>52501-2005 «Вода для лабораторного анализа» к воде типа II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AA52DD" w:rsidP="00AA52DD">
            <w:pPr>
              <w:rPr>
                <w:b/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Удельная электрическая проводимость произво</w:t>
            </w:r>
            <w:r>
              <w:rPr>
                <w:sz w:val="21"/>
                <w:szCs w:val="21"/>
              </w:rPr>
              <w:t xml:space="preserve">димой воды (20±2) °C, </w:t>
            </w:r>
            <w:r w:rsidR="002D1E5C" w:rsidRPr="00E827AC">
              <w:rPr>
                <w:sz w:val="21"/>
                <w:szCs w:val="21"/>
              </w:rPr>
              <w:t>мкСм/см</w:t>
            </w:r>
            <w:r>
              <w:rPr>
                <w:sz w:val="21"/>
                <w:szCs w:val="21"/>
              </w:rPr>
              <w:t>,</w:t>
            </w:r>
            <w:r w:rsidRPr="00AA52DD">
              <w:rPr>
                <w:sz w:val="21"/>
                <w:szCs w:val="21"/>
              </w:rPr>
              <w:t xml:space="preserve"> не более</w:t>
            </w:r>
          </w:p>
        </w:tc>
        <w:tc>
          <w:tcPr>
            <w:tcW w:w="4784" w:type="dxa"/>
          </w:tcPr>
          <w:p w:rsidR="00FC5F48" w:rsidRPr="00E827AC" w:rsidRDefault="00AA52D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CE3090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24796E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Номинальная потребляемая мощность, ВА, не более</w:t>
            </w:r>
          </w:p>
        </w:tc>
        <w:tc>
          <w:tcPr>
            <w:tcW w:w="4784" w:type="dxa"/>
          </w:tcPr>
          <w:p w:rsidR="00CE3090" w:rsidRDefault="00CE3090" w:rsidP="00CE309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Давление в водопроводной сети,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AA52DD">
              <w:rPr>
                <w:sz w:val="21"/>
                <w:szCs w:val="21"/>
              </w:rPr>
              <w:t>), не менее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CE3090">
              <w:rPr>
                <w:sz w:val="21"/>
                <w:szCs w:val="21"/>
              </w:rPr>
              <w:t>0,25 (2,5)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Температура исходной воды</w:t>
            </w:r>
            <w:r>
              <w:rPr>
                <w:sz w:val="21"/>
                <w:szCs w:val="21"/>
              </w:rPr>
              <w:t>, °C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 до 35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AA52DD" w:rsidRDefault="00CE3090" w:rsidP="00CE3090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Рабочее давление,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F037BD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CE3090" w:rsidRDefault="00CE3090" w:rsidP="00CE3090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0,5-0,8 (5,0-8,0)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CE3090" w:rsidRPr="00E827AC" w:rsidRDefault="00E617FF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550×335×540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CE3090" w:rsidRPr="00E827AC" w:rsidRDefault="00E617FF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  <w:vAlign w:val="center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  <w:r w:rsidR="00E617FF">
              <w:rPr>
                <w:sz w:val="21"/>
                <w:szCs w:val="21"/>
              </w:rPr>
              <w:t>, не менее</w:t>
            </w:r>
          </w:p>
        </w:tc>
        <w:tc>
          <w:tcPr>
            <w:tcW w:w="4784" w:type="dxa"/>
          </w:tcPr>
          <w:p w:rsidR="00CE3090" w:rsidRPr="00E827AC" w:rsidRDefault="00CE3090" w:rsidP="00CE309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CE3090" w:rsidRPr="00E827AC" w:rsidTr="0014079F">
        <w:trPr>
          <w:jc w:val="center"/>
        </w:trPr>
        <w:tc>
          <w:tcPr>
            <w:tcW w:w="10421" w:type="dxa"/>
            <w:gridSpan w:val="2"/>
          </w:tcPr>
          <w:p w:rsidR="00CE3090" w:rsidRPr="00E827AC" w:rsidRDefault="00CE3090" w:rsidP="00CE3090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CE3090" w:rsidRPr="00E827AC" w:rsidTr="00412685">
        <w:trPr>
          <w:jc w:val="center"/>
        </w:trPr>
        <w:tc>
          <w:tcPr>
            <w:tcW w:w="5637" w:type="dxa"/>
          </w:tcPr>
          <w:p w:rsidR="009A3618" w:rsidRPr="009A3618" w:rsidRDefault="00634FAB" w:rsidP="009A36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A3618" w:rsidRPr="009A3618">
              <w:rPr>
                <w:sz w:val="21"/>
                <w:szCs w:val="21"/>
              </w:rPr>
              <w:t>Ступень ультрафиолетового облучения УФ-лампой для обеззараживания получаемой воды</w:t>
            </w:r>
          </w:p>
          <w:p w:rsidR="009A3618" w:rsidRPr="009A3618" w:rsidRDefault="00634FAB" w:rsidP="009A36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A3618" w:rsidRPr="009A3618">
              <w:rPr>
                <w:sz w:val="21"/>
                <w:szCs w:val="21"/>
              </w:rPr>
              <w:t>Фильтр мембранной фильтрации для удаления частиц и микроорганизмов из воды</w:t>
            </w:r>
          </w:p>
          <w:p w:rsidR="009A3618" w:rsidRPr="009A3618" w:rsidRDefault="00634FAB" w:rsidP="009A36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A3618" w:rsidRPr="009A3618">
              <w:rPr>
                <w:sz w:val="21"/>
                <w:szCs w:val="21"/>
              </w:rPr>
              <w:t>Кондуктометр с датчиком для контроля качества получаемой воды</w:t>
            </w:r>
          </w:p>
          <w:p w:rsidR="009A3618" w:rsidRPr="009A3618" w:rsidRDefault="00634FAB" w:rsidP="009A36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A3618" w:rsidRPr="009A3618">
              <w:rPr>
                <w:sz w:val="21"/>
                <w:szCs w:val="21"/>
              </w:rPr>
              <w:t>Контроллер для управления работой повышающего насоса и фильтров, включая промывку фильтров по заданной программе</w:t>
            </w:r>
          </w:p>
          <w:p w:rsidR="009A3618" w:rsidRPr="009A3618" w:rsidRDefault="00634FAB" w:rsidP="009A36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A3618" w:rsidRPr="009A3618">
              <w:rPr>
                <w:sz w:val="21"/>
                <w:szCs w:val="21"/>
              </w:rPr>
              <w:t>Клапан для проведения автоматической промывки</w:t>
            </w:r>
          </w:p>
          <w:p w:rsidR="00CE3090" w:rsidRPr="00E827AC" w:rsidRDefault="00634FAB" w:rsidP="009A36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9A3618" w:rsidRPr="009A3618">
              <w:rPr>
                <w:sz w:val="21"/>
                <w:szCs w:val="21"/>
              </w:rPr>
              <w:t>Клапан для отключения подачи исходной воды при работе со сборником воды</w:t>
            </w:r>
          </w:p>
        </w:tc>
        <w:tc>
          <w:tcPr>
            <w:tcW w:w="4784" w:type="dxa"/>
          </w:tcPr>
          <w:p w:rsidR="00CE3090" w:rsidRPr="00E827AC" w:rsidRDefault="00D132EC" w:rsidP="00CE3090">
            <w:pPr>
              <w:rPr>
                <w:sz w:val="21"/>
                <w:szCs w:val="21"/>
              </w:rPr>
            </w:pPr>
            <w:r w:rsidRPr="00D132EC">
              <w:rPr>
                <w:sz w:val="21"/>
                <w:szCs w:val="21"/>
              </w:rPr>
              <w:t>Качество производимой воды зависит от состава подаваемой воды и может различаться в зависимости от региона и времени года.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6E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E6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D84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4FAB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444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19D6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6DB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7F3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618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182B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2DD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2A02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90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2EC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4733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7FF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7BD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1702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